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C9" w:rsidRPr="008D5761" w:rsidRDefault="006B08C9" w:rsidP="006B08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-685800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761">
        <w:rPr>
          <w:b/>
          <w:sz w:val="28"/>
          <w:szCs w:val="28"/>
        </w:rPr>
        <w:t>АДМИНИСТРАЦИЯ МАШКИНСКОГО СЕЛЬСОВЕТА</w:t>
      </w:r>
    </w:p>
    <w:p w:rsidR="006B08C9" w:rsidRDefault="006B08C9" w:rsidP="006B08C9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6B08C9" w:rsidRDefault="006B08C9" w:rsidP="006B08C9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08C9" w:rsidRDefault="006B08C9" w:rsidP="006B08C9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B08C9" w:rsidRDefault="006B08C9" w:rsidP="006B08C9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08C9" w:rsidRDefault="006B08C9" w:rsidP="006B08C9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08C9" w:rsidRPr="00060596" w:rsidRDefault="006B08C9" w:rsidP="006B08C9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11 ноября 2019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bCs/>
          <w:sz w:val="28"/>
          <w:szCs w:val="28"/>
        </w:rPr>
        <w:t>49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6B08C9" w:rsidRDefault="006B08C9" w:rsidP="006B08C9">
      <w:pPr>
        <w:pStyle w:val="1"/>
        <w:rPr>
          <w:rFonts w:ascii="Times New Roman" w:hAnsi="Times New Roman" w:cs="Times New Roman"/>
          <w:bCs/>
          <w:sz w:val="24"/>
          <w:szCs w:val="24"/>
        </w:rPr>
      </w:pPr>
    </w:p>
    <w:p w:rsidR="006B08C9" w:rsidRPr="00BB7106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BB7106">
        <w:rPr>
          <w:rFonts w:ascii="Times New Roman" w:hAnsi="Times New Roman" w:cs="Times New Roman"/>
          <w:b/>
          <w:bCs/>
          <w:sz w:val="28"/>
          <w:szCs w:val="28"/>
        </w:rPr>
        <w:t>Об утверждении методики</w:t>
      </w:r>
    </w:p>
    <w:p w:rsidR="006B08C9" w:rsidRPr="00BB7106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планирования</w:t>
      </w:r>
      <w:r w:rsidRPr="00BB71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B7106">
        <w:rPr>
          <w:rFonts w:ascii="Times New Roman" w:hAnsi="Times New Roman" w:cs="Times New Roman"/>
          <w:b/>
          <w:bCs/>
          <w:sz w:val="28"/>
          <w:szCs w:val="28"/>
        </w:rPr>
        <w:t>бюджетных</w:t>
      </w:r>
      <w:proofErr w:type="gramEnd"/>
    </w:p>
    <w:p w:rsidR="006B08C9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BB7106">
        <w:rPr>
          <w:rFonts w:ascii="Times New Roman" w:hAnsi="Times New Roman" w:cs="Times New Roman"/>
          <w:b/>
          <w:bCs/>
          <w:sz w:val="28"/>
          <w:szCs w:val="28"/>
        </w:rPr>
        <w:t>ассигнований бюджета</w:t>
      </w:r>
    </w:p>
    <w:p w:rsidR="006B08C9" w:rsidRPr="00BB7106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7106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BB7106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6B08C9" w:rsidRPr="00BB7106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B7106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BB7106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6B08C9" w:rsidRPr="00BB7106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BB7106">
        <w:rPr>
          <w:rFonts w:ascii="Times New Roman" w:hAnsi="Times New Roman" w:cs="Times New Roman"/>
          <w:b/>
          <w:bCs/>
          <w:sz w:val="28"/>
          <w:szCs w:val="28"/>
        </w:rPr>
        <w:t>Курской области на 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</w:p>
    <w:p w:rsidR="006B08C9" w:rsidRPr="00BB7106" w:rsidRDefault="006B08C9" w:rsidP="006B08C9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BB7106">
        <w:rPr>
          <w:rFonts w:ascii="Times New Roman" w:hAnsi="Times New Roman" w:cs="Times New Roman"/>
          <w:b/>
          <w:bCs/>
          <w:sz w:val="28"/>
          <w:szCs w:val="28"/>
        </w:rPr>
        <w:t>и на плановый период</w:t>
      </w:r>
    </w:p>
    <w:p w:rsidR="006B08C9" w:rsidRDefault="006B08C9" w:rsidP="006B08C9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 w:rsidRPr="00BB7106">
        <w:rPr>
          <w:rFonts w:ascii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BB7106">
        <w:rPr>
          <w:rFonts w:ascii="Times New Roman" w:hAnsi="Times New Roman" w:cs="Times New Roman"/>
          <w:b/>
          <w:bCs/>
          <w:sz w:val="28"/>
          <w:szCs w:val="28"/>
        </w:rPr>
        <w:t xml:space="preserve"> и 20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BB7106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6B08C9" w:rsidRDefault="006B08C9" w:rsidP="006B08C9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B08C9" w:rsidRDefault="006B08C9" w:rsidP="006B08C9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BA20C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со статьями </w:t>
      </w:r>
      <w:r w:rsidRPr="00BA20C1">
        <w:rPr>
          <w:sz w:val="28"/>
          <w:szCs w:val="28"/>
        </w:rPr>
        <w:t xml:space="preserve">174.2 Бюджетного кодекса Российской Федерации, </w:t>
      </w:r>
      <w:r>
        <w:rPr>
          <w:sz w:val="28"/>
          <w:szCs w:val="28"/>
        </w:rPr>
        <w:t xml:space="preserve">Решением Собрания депутатов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от 15 ноября 2014г № 169 «Об утверждении положения о бюджетном процессе в </w:t>
      </w:r>
      <w:proofErr w:type="spellStart"/>
      <w:r>
        <w:rPr>
          <w:sz w:val="28"/>
          <w:szCs w:val="28"/>
        </w:rPr>
        <w:t>Машкинском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(в редакции решений Собрания депутатов № 45 от 21.11.2016г., № 125 от 11.05.2018г.)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ПОСТАНОВЛЯЕТ:</w:t>
      </w:r>
      <w:proofErr w:type="gramEnd"/>
    </w:p>
    <w:p w:rsidR="006B08C9" w:rsidRDefault="006B08C9" w:rsidP="006B0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B08C9" w:rsidRDefault="006B08C9" w:rsidP="006B08C9">
      <w:pPr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Pr="00BA20C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прилагаемую </w:t>
      </w:r>
      <w:r w:rsidRPr="00BA20C1">
        <w:rPr>
          <w:sz w:val="28"/>
          <w:szCs w:val="28"/>
        </w:rPr>
        <w:t xml:space="preserve">методику </w:t>
      </w:r>
      <w:r>
        <w:rPr>
          <w:sz w:val="28"/>
          <w:szCs w:val="28"/>
        </w:rPr>
        <w:t>планирования</w:t>
      </w:r>
      <w:r w:rsidRPr="00BA20C1">
        <w:rPr>
          <w:sz w:val="28"/>
          <w:szCs w:val="28"/>
        </w:rPr>
        <w:t xml:space="preserve"> бюджетных ассигнований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BA20C1">
        <w:rPr>
          <w:sz w:val="28"/>
          <w:szCs w:val="28"/>
        </w:rPr>
        <w:t>на 20</w:t>
      </w:r>
      <w:r>
        <w:rPr>
          <w:sz w:val="28"/>
          <w:szCs w:val="28"/>
        </w:rPr>
        <w:t>20 год</w:t>
      </w:r>
      <w:r w:rsidRPr="00BA20C1">
        <w:rPr>
          <w:sz w:val="28"/>
          <w:szCs w:val="28"/>
        </w:rPr>
        <w:t xml:space="preserve"> и на плановый период 20</w:t>
      </w:r>
      <w:r>
        <w:rPr>
          <w:sz w:val="28"/>
          <w:szCs w:val="28"/>
        </w:rPr>
        <w:t>21</w:t>
      </w:r>
      <w:r w:rsidRPr="00BA20C1">
        <w:rPr>
          <w:sz w:val="28"/>
          <w:szCs w:val="28"/>
        </w:rPr>
        <w:t xml:space="preserve"> и 20</w:t>
      </w:r>
      <w:r>
        <w:rPr>
          <w:sz w:val="28"/>
          <w:szCs w:val="28"/>
        </w:rPr>
        <w:t>22</w:t>
      </w:r>
      <w:r w:rsidRPr="00BA20C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далее методика формирования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сельсовета, приложение № 1</w:t>
      </w:r>
    </w:p>
    <w:p w:rsidR="006B08C9" w:rsidRDefault="006B08C9" w:rsidP="006B08C9">
      <w:pPr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proofErr w:type="gramStart"/>
      <w:r>
        <w:rPr>
          <w:sz w:val="28"/>
          <w:szCs w:val="28"/>
        </w:rPr>
        <w:t xml:space="preserve">Главному распорядителю –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сельсовета, распорядителям и получателям средств местного бюджета в части финансового обеспечения деятельности подведомственных учреждений и организаций и реализации, возложенных на них функций в закрепленных видах деятельности руководствоваться методикой планирования бюджетных ассигнований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на 2020 года и на плановый период 2021 и 2022 годов, утвержденный настоящим постановлением.</w:t>
      </w:r>
      <w:proofErr w:type="gramEnd"/>
    </w:p>
    <w:p w:rsidR="006B08C9" w:rsidRPr="00BA20C1" w:rsidRDefault="006B08C9" w:rsidP="006B08C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B08C9" w:rsidRPr="00BA20C1" w:rsidRDefault="006B08C9" w:rsidP="006B08C9">
      <w:pPr>
        <w:rPr>
          <w:sz w:val="28"/>
          <w:szCs w:val="28"/>
        </w:rPr>
      </w:pPr>
      <w:r>
        <w:rPr>
          <w:sz w:val="28"/>
          <w:szCs w:val="28"/>
        </w:rPr>
        <w:t xml:space="preserve">        3. Настоящее п</w:t>
      </w:r>
      <w:r w:rsidRPr="00BA20C1">
        <w:rPr>
          <w:sz w:val="28"/>
          <w:szCs w:val="28"/>
        </w:rPr>
        <w:t>остановление вступает в силу со дня его подписания.</w:t>
      </w:r>
    </w:p>
    <w:p w:rsidR="006B08C9" w:rsidRDefault="006B08C9" w:rsidP="006B08C9"/>
    <w:p w:rsidR="006B08C9" w:rsidRDefault="006B08C9" w:rsidP="006B08C9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6B08C9" w:rsidRDefault="006B08C9" w:rsidP="006B08C9">
      <w:pPr>
        <w:widowControl w:val="0"/>
        <w:autoSpaceDE w:val="0"/>
        <w:autoSpaceDN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  <w:r>
        <w:rPr>
          <w:sz w:val="28"/>
          <w:szCs w:val="28"/>
        </w:rPr>
        <w:t xml:space="preserve"> </w:t>
      </w:r>
    </w:p>
    <w:p w:rsidR="007F45C9" w:rsidRDefault="007F45C9">
      <w:bookmarkStart w:id="0" w:name="_GoBack"/>
      <w:bookmarkEnd w:id="0"/>
    </w:p>
    <w:sectPr w:rsidR="007F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BE"/>
    <w:rsid w:val="006B08C9"/>
    <w:rsid w:val="007F45C9"/>
    <w:rsid w:val="00CC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6B08C9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6B08C9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>*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2021-02-20T08:32:00Z</dcterms:created>
  <dcterms:modified xsi:type="dcterms:W3CDTF">2021-02-20T08:32:00Z</dcterms:modified>
</cp:coreProperties>
</file>